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color w:val="0000FF"/>
          <w:lang w:val="en-US"/>
        </w:rPr>
      </w:pPr>
      <w:r>
        <w:rPr>
          <w:rFonts w:hint="default"/>
          <w:b/>
          <w:bCs/>
          <w:color w:val="0000FF"/>
          <w:sz w:val="22"/>
          <w:szCs w:val="22"/>
          <w:lang w:val="en-US"/>
        </w:rPr>
        <w:t>Design Technology 7A</w:t>
      </w:r>
    </w:p>
    <w:p>
      <w:pPr>
        <w:rPr>
          <w:rFonts w:hint="default"/>
          <w:b/>
          <w:bCs/>
          <w:color w:val="0000FF"/>
          <w:sz w:val="22"/>
          <w:szCs w:val="22"/>
          <w:lang w:val="en-US"/>
        </w:rPr>
      </w:pPr>
      <w:r>
        <w:rPr>
          <w:rFonts w:hint="default"/>
          <w:b/>
          <w:bCs/>
          <w:color w:val="0000FF"/>
          <w:sz w:val="22"/>
          <w:szCs w:val="22"/>
          <w:lang w:val="en-US"/>
        </w:rPr>
        <w:t>Week 4: Unit 1 CAD/CAM “Happy birthday, SUIS QP!”</w:t>
      </w:r>
    </w:p>
    <w:p>
      <w:pPr>
        <w:rPr>
          <w:rFonts w:hint="default"/>
          <w:b/>
          <w:bCs/>
          <w:color w:val="0000FF"/>
          <w:sz w:val="22"/>
          <w:szCs w:val="22"/>
          <w:lang w:val="en-US"/>
        </w:rPr>
      </w:pP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This week we start exploring Tinkercad 3D design software.</w:t>
      </w: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 xml:space="preserve">Going through its Learning Center Tutorials will help us develop (from basic to intermediate) 3D desigining skills: </w:t>
      </w:r>
      <w:r>
        <w:rPr>
          <w:rFonts w:hint="default"/>
          <w:b w:val="0"/>
          <w:bCs w:val="0"/>
          <w:color w:val="000000" w:themeColor="text1"/>
          <w:sz w:val="22"/>
          <w:szCs w:val="22"/>
          <w:lang w:val="en-US"/>
          <w14:textFill>
            <w14:solidFill>
              <w14:schemeClr w14:val="tx1"/>
            </w14:solidFill>
          </w14:textFill>
        </w:rPr>
        <w:fldChar w:fldCharType="begin"/>
      </w:r>
      <w:r>
        <w:rPr>
          <w:rFonts w:hint="default"/>
          <w:b w:val="0"/>
          <w:bCs w:val="0"/>
          <w:color w:val="000000" w:themeColor="text1"/>
          <w:sz w:val="22"/>
          <w:szCs w:val="22"/>
          <w:lang w:val="en-US"/>
          <w14:textFill>
            <w14:solidFill>
              <w14:schemeClr w14:val="tx1"/>
            </w14:solidFill>
          </w14:textFill>
        </w:rPr>
        <w:instrText xml:space="preserve"> HYPERLINK "https://www.tinkercad.com/learn" </w:instrText>
      </w:r>
      <w:r>
        <w:rPr>
          <w:rFonts w:hint="default"/>
          <w:b w:val="0"/>
          <w:bCs w:val="0"/>
          <w:color w:val="000000" w:themeColor="text1"/>
          <w:sz w:val="22"/>
          <w:szCs w:val="22"/>
          <w:lang w:val="en-US"/>
          <w14:textFill>
            <w14:solidFill>
              <w14:schemeClr w14:val="tx1"/>
            </w14:solidFill>
          </w14:textFill>
        </w:rPr>
        <w:fldChar w:fldCharType="separate"/>
      </w:r>
      <w:r>
        <w:rPr>
          <w:rStyle w:val="5"/>
          <w:rFonts w:hint="default"/>
          <w:b w:val="0"/>
          <w:bCs w:val="0"/>
          <w:color w:val="000000" w:themeColor="text1"/>
          <w:sz w:val="22"/>
          <w:szCs w:val="22"/>
          <w:lang w:val="en-US"/>
          <w14:textFill>
            <w14:solidFill>
              <w14:schemeClr w14:val="tx1"/>
            </w14:solidFill>
          </w14:textFill>
        </w:rPr>
        <w:t>https://www.tinkercad.com/learn</w:t>
      </w:r>
      <w:r>
        <w:rPr>
          <w:rFonts w:hint="default"/>
          <w:b w:val="0"/>
          <w:bCs w:val="0"/>
          <w:color w:val="000000" w:themeColor="text1"/>
          <w:sz w:val="22"/>
          <w:szCs w:val="22"/>
          <w:lang w:val="en-US"/>
          <w14:textFill>
            <w14:solidFill>
              <w14:schemeClr w14:val="tx1"/>
            </w14:solidFill>
          </w14:textFill>
        </w:rPr>
        <w:fldChar w:fldCharType="end"/>
      </w: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We will be going through the turorials at our comfortable speed, however, following all the important deadlines.</w:t>
      </w:r>
    </w:p>
    <w:p>
      <w:pPr>
        <w:rPr>
          <w:rFonts w:hint="default"/>
          <w:b w:val="0"/>
          <w:bCs w:val="0"/>
          <w:color w:val="000000" w:themeColor="text1"/>
          <w:sz w:val="22"/>
          <w:szCs w:val="22"/>
          <w:lang w:val="en-US"/>
          <w14:textFill>
            <w14:solidFill>
              <w14:schemeClr w14:val="tx1"/>
            </w14:solidFill>
          </w14:textFill>
        </w:rPr>
      </w:pP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本周我们开始探索 Tinkercad 3D 设计软件。</w:t>
      </w: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学习中心教程将帮助我们发展（从基础到中级）3D 设计技能：https://www.tinkercad.com/learn</w:t>
      </w: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然而，我们将按照所有重要的截止日期，以我们舒适的速度完成图会。</w:t>
      </w:r>
    </w:p>
    <w:p>
      <w:pPr>
        <w:rPr>
          <w:rFonts w:hint="default"/>
          <w:b w:val="0"/>
          <w:bCs w:val="0"/>
          <w:color w:val="000000" w:themeColor="text1"/>
          <w:sz w:val="22"/>
          <w:szCs w:val="22"/>
          <w:lang w:val="en-US"/>
          <w14:textFill>
            <w14:solidFill>
              <w14:schemeClr w14:val="tx1"/>
            </w14:solidFill>
          </w14:textFill>
        </w:rPr>
      </w:pP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A few rules, when we will be using technology:</w:t>
      </w:r>
    </w:p>
    <w:p>
      <w:pPr>
        <w:numPr>
          <w:ilvl w:val="0"/>
          <w:numId w:val="1"/>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We will NOT be playing games.</w:t>
      </w:r>
    </w:p>
    <w:p>
      <w:pPr>
        <w:numPr>
          <w:ilvl w:val="0"/>
          <w:numId w:val="1"/>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We will NOT be opening irrelevant to the lesson websites, apps.</w:t>
      </w:r>
    </w:p>
    <w:p>
      <w:pPr>
        <w:numPr>
          <w:ilvl w:val="0"/>
          <w:numId w:val="1"/>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 xml:space="preserve">We will keep drinks and food </w:t>
      </w:r>
      <w:r>
        <w:rPr>
          <w:rFonts w:hint="default"/>
          <w:b w:val="0"/>
          <w:bCs w:val="0"/>
          <w:color w:val="000000" w:themeColor="text1"/>
          <w:sz w:val="22"/>
          <w:szCs w:val="22"/>
          <w:lang w:val="en-US"/>
          <w14:textFill>
            <w14:solidFill>
              <w14:schemeClr w14:val="tx1"/>
            </w14:solidFill>
          </w14:textFill>
        </w:rPr>
        <w:t>away from our devices.</w:t>
      </w:r>
    </w:p>
    <w:p>
      <w:pPr>
        <w:numPr>
          <w:ilvl w:val="0"/>
          <w:numId w:val="1"/>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Remember our passwords, and keep them private.</w:t>
      </w:r>
    </w:p>
    <w:p>
      <w:pPr>
        <w:numPr>
          <w:ilvl w:val="0"/>
          <w:numId w:val="1"/>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We make sure our hands are clean before using the devices.</w:t>
      </w:r>
    </w:p>
    <w:p>
      <w:pPr>
        <w:numPr>
          <w:ilvl w:val="0"/>
          <w:numId w:val="1"/>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We report any issue immediately.</w:t>
      </w:r>
    </w:p>
    <w:p>
      <w:pPr>
        <w:numPr>
          <w:ilvl w:val="0"/>
          <w:numId w:val="1"/>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We will be keeping our bodies calm (no running, jumping, pushing)</w:t>
      </w:r>
    </w:p>
    <w:p>
      <w:pPr>
        <w:numPr>
          <w:ilvl w:val="0"/>
          <w:numId w:val="1"/>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We won’t be distracting our classmates and focusing on our own work.</w:t>
      </w:r>
    </w:p>
    <w:p>
      <w:pPr>
        <w:numPr>
          <w:numId w:val="0"/>
        </w:numPr>
        <w:rPr>
          <w:rFonts w:hint="default"/>
          <w:b w:val="0"/>
          <w:bCs w:val="0"/>
          <w:color w:val="000000" w:themeColor="text1"/>
          <w:sz w:val="22"/>
          <w:szCs w:val="22"/>
          <w:lang w:val="en-US"/>
          <w14:textFill>
            <w14:solidFill>
              <w14:schemeClr w14:val="tx1"/>
            </w14:solidFill>
          </w14:textFill>
        </w:rPr>
      </w:pPr>
    </w:p>
    <w:p>
      <w:pPr>
        <w:numPr>
          <w:numId w:val="0"/>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当我们使用技术时，有一些规则：</w:t>
      </w:r>
    </w:p>
    <w:p>
      <w:pPr>
        <w:numPr>
          <w:numId w:val="0"/>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1.我们不会玩游戏。</w:t>
      </w:r>
    </w:p>
    <w:p>
      <w:pPr>
        <w:numPr>
          <w:numId w:val="0"/>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2.我们不会开放与课程无关的网站、应用程序。</w:t>
      </w:r>
    </w:p>
    <w:p>
      <w:pPr>
        <w:numPr>
          <w:numId w:val="0"/>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3.我们会让饮料和食物远离我们的设备。</w:t>
      </w:r>
    </w:p>
    <w:p>
      <w:pPr>
        <w:numPr>
          <w:numId w:val="0"/>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4.记住我们的密码，并保密。</w:t>
      </w:r>
    </w:p>
    <w:p>
      <w:pPr>
        <w:numPr>
          <w:numId w:val="0"/>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5.我们在使用设备之前确保双手清洁。</w:t>
      </w:r>
    </w:p>
    <w:p>
      <w:pPr>
        <w:numPr>
          <w:numId w:val="0"/>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6.我们立即报告任何问题。</w:t>
      </w:r>
    </w:p>
    <w:p>
      <w:pPr>
        <w:numPr>
          <w:numId w:val="0"/>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7.我们要保持身体平静（不要跑、跳、推）</w:t>
      </w:r>
    </w:p>
    <w:p>
      <w:pPr>
        <w:numPr>
          <w:numId w:val="0"/>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8.我们不会分散同学的注意力，专注于自己的工作。</w:t>
      </w:r>
    </w:p>
    <w:p>
      <w:pPr>
        <w:numPr>
          <w:numId w:val="0"/>
        </w:numPr>
        <w:rPr>
          <w:rFonts w:hint="default"/>
          <w:b w:val="0"/>
          <w:bCs w:val="0"/>
          <w:color w:val="000000" w:themeColor="text1"/>
          <w:sz w:val="22"/>
          <w:szCs w:val="22"/>
          <w:lang w:val="en-US"/>
          <w14:textFill>
            <w14:solidFill>
              <w14:schemeClr w14:val="tx1"/>
            </w14:solidFill>
          </w14:textFill>
        </w:rPr>
      </w:pPr>
    </w:p>
    <w:p>
      <w:pPr>
        <w:numPr>
          <w:numId w:val="0"/>
        </w:num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To log-in into Tinkercad follow the next steps:</w:t>
      </w:r>
    </w:p>
    <w:p>
      <w:pPr>
        <w:rPr>
          <w:rFonts w:hint="default"/>
          <w:b w:val="0"/>
          <w:bCs w:val="0"/>
          <w:color w:val="000000" w:themeColor="text1"/>
          <w:sz w:val="22"/>
          <w:szCs w:val="22"/>
          <w:lang w:val="en-US"/>
          <w14:textFill>
            <w14:solidFill>
              <w14:schemeClr w14:val="tx1"/>
            </w14:solidFill>
          </w14:textFill>
        </w:rPr>
      </w:pP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 xml:space="preserve">Go to </w:t>
      </w:r>
      <w:r>
        <w:rPr>
          <w:rFonts w:hint="default"/>
          <w:b w:val="0"/>
          <w:bCs w:val="0"/>
          <w:color w:val="000000" w:themeColor="text1"/>
          <w:sz w:val="22"/>
          <w:szCs w:val="22"/>
          <w:lang w:val="en-US"/>
          <w14:textFill>
            <w14:solidFill>
              <w14:schemeClr w14:val="tx1"/>
            </w14:solidFill>
          </w14:textFill>
        </w:rPr>
        <w:fldChar w:fldCharType="begin"/>
      </w:r>
      <w:r>
        <w:rPr>
          <w:rFonts w:hint="default"/>
          <w:b w:val="0"/>
          <w:bCs w:val="0"/>
          <w:color w:val="000000" w:themeColor="text1"/>
          <w:sz w:val="22"/>
          <w:szCs w:val="22"/>
          <w:lang w:val="en-US"/>
          <w14:textFill>
            <w14:solidFill>
              <w14:schemeClr w14:val="tx1"/>
            </w14:solidFill>
          </w14:textFill>
        </w:rPr>
        <w:instrText xml:space="preserve"> HYPERLINK "https://www.tinkercad.com/joinclass" </w:instrText>
      </w:r>
      <w:r>
        <w:rPr>
          <w:rFonts w:hint="default"/>
          <w:b w:val="0"/>
          <w:bCs w:val="0"/>
          <w:color w:val="000000" w:themeColor="text1"/>
          <w:sz w:val="22"/>
          <w:szCs w:val="22"/>
          <w:lang w:val="en-US"/>
          <w14:textFill>
            <w14:solidFill>
              <w14:schemeClr w14:val="tx1"/>
            </w14:solidFill>
          </w14:textFill>
        </w:rPr>
        <w:fldChar w:fldCharType="separate"/>
      </w:r>
      <w:r>
        <w:rPr>
          <w:rStyle w:val="5"/>
          <w:rFonts w:hint="default"/>
          <w:b w:val="0"/>
          <w:bCs w:val="0"/>
          <w:color w:val="000000" w:themeColor="text1"/>
          <w:sz w:val="22"/>
          <w:szCs w:val="22"/>
          <w:lang w:val="en-US"/>
          <w14:textFill>
            <w14:solidFill>
              <w14:schemeClr w14:val="tx1"/>
            </w14:solidFill>
          </w14:textFill>
        </w:rPr>
        <w:t>https://www.tinkercad.com/joinclass</w:t>
      </w:r>
      <w:r>
        <w:rPr>
          <w:rFonts w:hint="default"/>
          <w:b w:val="0"/>
          <w:bCs w:val="0"/>
          <w:color w:val="000000" w:themeColor="text1"/>
          <w:sz w:val="22"/>
          <w:szCs w:val="22"/>
          <w:lang w:val="en-US"/>
          <w14:textFill>
            <w14:solidFill>
              <w14:schemeClr w14:val="tx1"/>
            </w14:solidFill>
          </w14:textFill>
        </w:rPr>
        <w:fldChar w:fldCharType="end"/>
      </w:r>
      <w:r>
        <w:rPr>
          <w:rFonts w:hint="default"/>
          <w:b w:val="0"/>
          <w:bCs w:val="0"/>
          <w:color w:val="000000" w:themeColor="text1"/>
          <w:sz w:val="22"/>
          <w:szCs w:val="22"/>
          <w:lang w:val="en-US"/>
          <w14:textFill>
            <w14:solidFill>
              <w14:schemeClr w14:val="tx1"/>
            </w14:solidFill>
          </w14:textFill>
        </w:rPr>
        <w:t xml:space="preserve"> </w:t>
      </w: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Enter the class code: **********</w:t>
      </w: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Enter your Nickname assigned by your teacher.</w:t>
      </w:r>
    </w:p>
    <w:p>
      <w:pPr>
        <w:rPr>
          <w:rFonts w:hint="default"/>
          <w:b w:val="0"/>
          <w:bCs w:val="0"/>
          <w:color w:val="000000" w:themeColor="text1"/>
          <w:sz w:val="22"/>
          <w:szCs w:val="22"/>
          <w:lang w:val="en-US"/>
          <w14:textFill>
            <w14:solidFill>
              <w14:schemeClr w14:val="tx1"/>
            </w14:solidFill>
          </w14:textFill>
        </w:rPr>
      </w:pP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要登录 Tinkercad，请按照以下步骤操作：</w:t>
      </w:r>
    </w:p>
    <w:p>
      <w:pPr>
        <w:rPr>
          <w:rFonts w:hint="default"/>
          <w:b w:val="0"/>
          <w:bCs w:val="0"/>
          <w:color w:val="000000" w:themeColor="text1"/>
          <w:sz w:val="22"/>
          <w:szCs w:val="22"/>
          <w:lang w:val="en-US"/>
          <w14:textFill>
            <w14:solidFill>
              <w14:schemeClr w14:val="tx1"/>
            </w14:solidFill>
          </w14:textFill>
        </w:rPr>
      </w:pP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 xml:space="preserve">转到 https://www.tinkercad.com/joinclass </w:t>
      </w: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输入班级代码：************</w:t>
      </w: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输入老师指定的昵称。</w:t>
      </w:r>
    </w:p>
    <w:p>
      <w:pPr>
        <w:rPr>
          <w:rFonts w:hint="default"/>
          <w:b w:val="0"/>
          <w:bCs w:val="0"/>
          <w:color w:val="000000" w:themeColor="text1"/>
          <w:sz w:val="22"/>
          <w:szCs w:val="22"/>
          <w:lang w:val="en-US"/>
          <w14:textFill>
            <w14:solidFill>
              <w14:schemeClr w14:val="tx1"/>
            </w14:solidFill>
          </w14:textFill>
        </w:rPr>
      </w:pP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In parallel to the tutorials each group will search for an existing 3D design in an online repository and print according to the following schedule:</w:t>
      </w:r>
    </w:p>
    <w:p>
      <w:pPr>
        <w:rPr>
          <w:rFonts w:hint="default"/>
          <w:b w:val="0"/>
          <w:bCs w:val="0"/>
          <w:color w:val="000000" w:themeColor="text1"/>
          <w:sz w:val="22"/>
          <w:szCs w:val="22"/>
          <w:lang w:val="en-US"/>
          <w14:textFill>
            <w14:solidFill>
              <w14:schemeClr w14:val="tx1"/>
            </w14:solidFill>
          </w14:textFill>
        </w:rPr>
      </w:pP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在学习教程的同时，每个小组将在在线存储库中搜索现有的 3D 设计，并根据以下时间表进行打印：</w:t>
      </w:r>
    </w:p>
    <w:p>
      <w:pPr>
        <w:rPr>
          <w:rFonts w:hint="default"/>
          <w:b w:val="0"/>
          <w:bCs w:val="0"/>
          <w:color w:val="000000" w:themeColor="text1"/>
          <w:sz w:val="22"/>
          <w:szCs w:val="22"/>
          <w:lang w:val="en-US"/>
          <w14:textFill>
            <w14:solidFill>
              <w14:schemeClr w14:val="tx1"/>
            </w14:solidFill>
          </w14:textFill>
        </w:rPr>
      </w:pP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drawing>
          <wp:inline distT="0" distB="0" distL="114300" distR="114300">
            <wp:extent cx="5793105" cy="2502535"/>
            <wp:effectExtent l="0" t="0" r="23495" b="12065"/>
            <wp:docPr id="1" name="Picture 1" descr="Screen Shot 2024-09-21 at 23.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2024-09-21 at 23.40.24"/>
                    <pic:cNvPicPr>
                      <a:picLocks noChangeAspect="1"/>
                    </pic:cNvPicPr>
                  </pic:nvPicPr>
                  <pic:blipFill>
                    <a:blip r:embed="rId4"/>
                    <a:stretch>
                      <a:fillRect/>
                    </a:stretch>
                  </pic:blipFill>
                  <pic:spPr>
                    <a:xfrm>
                      <a:off x="0" y="0"/>
                      <a:ext cx="5793105" cy="2502535"/>
                    </a:xfrm>
                    <a:prstGeom prst="rect">
                      <a:avLst/>
                    </a:prstGeom>
                  </pic:spPr>
                </pic:pic>
              </a:graphicData>
            </a:graphic>
          </wp:inline>
        </w:drawing>
      </w: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After printing the existing object, each group would need to print two word blocks designed by everyone in the group in Tinkercad (printing according to the schedule on the right side.)</w:t>
      </w:r>
    </w:p>
    <w:p>
      <w:pPr>
        <w:rPr>
          <w:rFonts w:hint="default"/>
          <w:b w:val="0"/>
          <w:bCs w:val="0"/>
          <w:color w:val="000000" w:themeColor="text1"/>
          <w:sz w:val="22"/>
          <w:szCs w:val="22"/>
          <w:lang w:val="en-US"/>
          <w14:textFill>
            <w14:solidFill>
              <w14:schemeClr w14:val="tx1"/>
            </w14:solidFill>
          </w14:textFill>
        </w:rPr>
      </w:pPr>
      <w:r>
        <w:rPr>
          <w:rFonts w:hint="default"/>
          <w:b w:val="0"/>
          <w:bCs w:val="0"/>
          <w:color w:val="000000" w:themeColor="text1"/>
          <w:sz w:val="22"/>
          <w:szCs w:val="22"/>
          <w:lang w:val="en-US"/>
          <w14:textFill>
            <w14:solidFill>
              <w14:schemeClr w14:val="tx1"/>
            </w14:solidFill>
          </w14:textFill>
        </w:rPr>
        <w:t>打印现有的对象后，每个小组需要在Tinkercad中打印两个小组中每个人设计的字块（按照右侧的时间表打印。）</w:t>
      </w:r>
    </w:p>
    <w:p>
      <w:pPr>
        <w:rPr>
          <w:rFonts w:hint="default"/>
          <w:b w:val="0"/>
          <w:bCs w:val="0"/>
          <w:color w:val="000000" w:themeColor="text1"/>
          <w:sz w:val="22"/>
          <w:szCs w:val="22"/>
          <w:lang w:val="en-US"/>
          <w14:textFill>
            <w14:solidFill>
              <w14:schemeClr w14:val="tx1"/>
            </w14:solidFill>
          </w14:textFill>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FF4EA"/>
    <w:multiLevelType w:val="singleLevel"/>
    <w:tmpl w:val="FB7FF4E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5F7B0"/>
    <w:rsid w:val="4FB51CD9"/>
    <w:rsid w:val="79B5F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5">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2024-09-21T20:57:00Z</dcterms:created>
  <dc:creator>kamiladagilova</dc:creator>
  <cp:lastModifiedBy>kamiladagilova</cp:lastModifiedBy>
  <dcterms:modified xsi:type="dcterms:W3CDTF">2024-09-21T23:44:20Z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